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Pr="00CF4966" w:rsidRDefault="00CF4966" w:rsidP="00CF4966"/>
    <w:p w:rsidR="00CF4966" w:rsidRPr="00CF4966" w:rsidRDefault="00CF4966" w:rsidP="00CF4966"/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8744E3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</w:t>
      </w:r>
      <w:r w:rsidR="00CF4966" w:rsidRPr="00CF4966">
        <w:rPr>
          <w:b/>
          <w:sz w:val="36"/>
          <w:szCs w:val="36"/>
        </w:rPr>
        <w:t xml:space="preserve">0 P.M., </w:t>
      </w:r>
      <w:r w:rsidR="00694228">
        <w:rPr>
          <w:b/>
          <w:sz w:val="36"/>
          <w:szCs w:val="36"/>
        </w:rPr>
        <w:t>APRIL 6</w:t>
      </w:r>
      <w:r w:rsidR="009B4EFC">
        <w:rPr>
          <w:b/>
          <w:sz w:val="36"/>
          <w:szCs w:val="36"/>
        </w:rPr>
        <w:t xml:space="preserve">, 2020 </w:t>
      </w:r>
      <w:r w:rsidR="00CF4966" w:rsidRPr="003B1C33">
        <w:rPr>
          <w:b/>
          <w:sz w:val="36"/>
          <w:szCs w:val="36"/>
        </w:rPr>
        <w:t xml:space="preserve">AND </w:t>
      </w:r>
    </w:p>
    <w:p w:rsidR="00CF4966" w:rsidRPr="008744E3" w:rsidRDefault="003B1C33" w:rsidP="00CF4966">
      <w:pPr>
        <w:jc w:val="center"/>
        <w:rPr>
          <w:b/>
          <w:sz w:val="36"/>
          <w:szCs w:val="36"/>
          <w:u w:val="single"/>
        </w:rPr>
      </w:pPr>
      <w:r w:rsidRPr="008744E3">
        <w:rPr>
          <w:b/>
          <w:color w:val="FF0000"/>
          <w:sz w:val="36"/>
          <w:szCs w:val="36"/>
          <w:u w:val="single"/>
        </w:rPr>
        <w:t>EVERY</w:t>
      </w:r>
      <w:r w:rsidR="004F7851">
        <w:rPr>
          <w:b/>
          <w:color w:val="FF0000"/>
          <w:sz w:val="36"/>
          <w:szCs w:val="36"/>
          <w:u w:val="single"/>
        </w:rPr>
        <w:t xml:space="preserve"> </w:t>
      </w:r>
      <w:r w:rsidRPr="008744E3">
        <w:rPr>
          <w:b/>
          <w:color w:val="FF0000"/>
          <w:sz w:val="36"/>
          <w:szCs w:val="36"/>
          <w:u w:val="single"/>
        </w:rPr>
        <w:t>DAY THEREAFTER AT 5:30 P.M.</w:t>
      </w:r>
      <w:r w:rsidRPr="008744E3">
        <w:rPr>
          <w:b/>
          <w:sz w:val="36"/>
          <w:szCs w:val="36"/>
          <w:u w:val="single"/>
        </w:rPr>
        <w:t xml:space="preserve"> </w:t>
      </w:r>
      <w:r w:rsidR="00CF4966" w:rsidRPr="008744E3">
        <w:rPr>
          <w:b/>
          <w:sz w:val="36"/>
          <w:szCs w:val="36"/>
          <w:u w:val="single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530 098 477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694228" w:rsidRPr="00694228" w:rsidRDefault="009B4EFC" w:rsidP="0069422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  <w:bookmarkStart w:id="0" w:name="_GoBack"/>
      <w:bookmarkEnd w:id="0"/>
    </w:p>
    <w:p w:rsidR="00D74589" w:rsidRDefault="008744E3" w:rsidP="00D74589">
      <w:pPr>
        <w:widowControl w:val="0"/>
        <w:autoSpaceDE w:val="0"/>
        <w:autoSpaceDN w:val="0"/>
        <w:adjustRightInd w:val="0"/>
        <w:spacing w:after="240" w:line="276" w:lineRule="atLeast"/>
        <w:ind w:left="864" w:hanging="504"/>
        <w:jc w:val="both"/>
        <w:rPr>
          <w:rFonts w:ascii="Arial-BoldMT" w:hAnsi="Arial-BoldMT" w:cs="Arial-BoldMT"/>
          <w:b/>
          <w:bCs/>
          <w:color w:val="FF0000"/>
          <w:spacing w:val="-3"/>
          <w:kern w:val="1"/>
        </w:rPr>
      </w:pPr>
      <w:r w:rsidRPr="00694228">
        <w:rPr>
          <w:rFonts w:ascii="Arial" w:hAnsi="Arial" w:cs="Arial"/>
        </w:rPr>
        <w:t>5</w:t>
      </w:r>
      <w:r w:rsidR="009B4EFC" w:rsidRPr="00694228">
        <w:rPr>
          <w:rFonts w:ascii="Arial" w:hAnsi="Arial" w:cs="Arial"/>
        </w:rPr>
        <w:t xml:space="preserve">. </w:t>
      </w:r>
      <w:r w:rsidR="00694228" w:rsidRPr="00694228">
        <w:rPr>
          <w:rFonts w:ascii="Arial" w:hAnsi="Arial" w:cs="Arial"/>
        </w:rPr>
        <w:t xml:space="preserve"> </w:t>
      </w:r>
      <w:r w:rsidR="00D74589" w:rsidRPr="00D74589">
        <w:rPr>
          <w:rFonts w:ascii="Arial-BoldMT" w:hAnsi="Arial-BoldMT" w:cs="Arial-BoldMT"/>
          <w:bCs/>
          <w:spacing w:val="-3"/>
          <w:kern w:val="1"/>
        </w:rPr>
        <w:t>Citizens</w:t>
      </w:r>
      <w:r w:rsidR="000C320B">
        <w:rPr>
          <w:rFonts w:ascii="Arial-BoldMT" w:hAnsi="Arial-BoldMT" w:cs="Arial-BoldMT"/>
          <w:bCs/>
          <w:spacing w:val="-3"/>
          <w:kern w:val="1"/>
        </w:rPr>
        <w:t>’</w:t>
      </w:r>
      <w:r w:rsidR="00D74589" w:rsidRPr="00D74589">
        <w:rPr>
          <w:rFonts w:ascii="Arial-BoldMT" w:hAnsi="Arial-BoldMT" w:cs="Arial-BoldMT"/>
          <w:bCs/>
          <w:spacing w:val="-3"/>
          <w:kern w:val="1"/>
        </w:rPr>
        <w:t xml:space="preserve"> Participation Period</w:t>
      </w:r>
      <w:r w:rsidR="00D74589">
        <w:rPr>
          <w:rFonts w:ascii="Arial-BoldMT" w:hAnsi="Arial-BoldMT" w:cs="Arial-BoldMT"/>
          <w:bCs/>
          <w:spacing w:val="-3"/>
          <w:kern w:val="1"/>
        </w:rPr>
        <w:t>:</w:t>
      </w:r>
      <w:r w:rsidR="00D74589">
        <w:rPr>
          <w:rFonts w:ascii="Arial-BoldMT" w:hAnsi="Arial-BoldMT" w:cs="Arial-BoldMT"/>
          <w:b/>
          <w:bCs/>
          <w:i/>
          <w:color w:val="FF0000"/>
          <w:spacing w:val="-3"/>
          <w:kern w:val="1"/>
        </w:rPr>
        <w:t xml:space="preserve"> </w:t>
      </w:r>
    </w:p>
    <w:p w:rsidR="00D74589" w:rsidRPr="00F67A2B" w:rsidRDefault="00D74589" w:rsidP="00D74589">
      <w:pPr>
        <w:widowControl w:val="0"/>
        <w:autoSpaceDE w:val="0"/>
        <w:autoSpaceDN w:val="0"/>
        <w:adjustRightInd w:val="0"/>
        <w:spacing w:after="240" w:line="276" w:lineRule="atLeast"/>
        <w:ind w:left="864" w:hanging="504"/>
        <w:jc w:val="both"/>
        <w:rPr>
          <w:rFonts w:ascii="Arial-BoldMT" w:hAnsi="Arial-BoldMT" w:cs="Arial-BoldMT"/>
          <w:b/>
          <w:bCs/>
          <w:color w:val="FF0000"/>
          <w:spacing w:val="-3"/>
          <w:kern w:val="1"/>
        </w:rPr>
      </w:pPr>
      <w:r>
        <w:rPr>
          <w:rFonts w:ascii="Arial-BoldMT" w:hAnsi="Arial-BoldMT" w:cs="Arial-BoldMT"/>
          <w:b/>
          <w:bCs/>
          <w:spacing w:val="-3"/>
          <w:kern w:val="1"/>
        </w:rPr>
        <w:tab/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Please use </w:t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  <w:u w:val="single"/>
        </w:rPr>
        <w:t>one</w:t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 of the following methods to provide comments for the City Council meeting.  Comments must </w:t>
      </w:r>
      <w:r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be received by 4:00 p.m., Friday, April </w:t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</w:rPr>
        <w:t>3</w:t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  <w:vertAlign w:val="superscript"/>
        </w:rPr>
        <w:t>rd</w:t>
      </w:r>
      <w:r w:rsidRPr="00F67A2B">
        <w:rPr>
          <w:rFonts w:ascii="Arial-BoldMT" w:hAnsi="Arial-BoldMT" w:cs="Arial-BoldMT"/>
          <w:b/>
          <w:bCs/>
          <w:color w:val="FF0000"/>
          <w:spacing w:val="-3"/>
          <w:kern w:val="1"/>
        </w:rPr>
        <w:t>:</w:t>
      </w:r>
    </w:p>
    <w:p w:rsidR="00D74589" w:rsidRDefault="00D74589" w:rsidP="00D74589">
      <w:pPr>
        <w:widowControl w:val="0"/>
        <w:autoSpaceDE w:val="0"/>
        <w:autoSpaceDN w:val="0"/>
        <w:adjustRightInd w:val="0"/>
        <w:spacing w:after="240" w:line="276" w:lineRule="atLeast"/>
        <w:ind w:left="864" w:hanging="144"/>
        <w:jc w:val="both"/>
        <w:rPr>
          <w:rFonts w:ascii="Arial-BoldMT" w:hAnsi="Arial-BoldMT" w:cs="Arial-BoldMT"/>
          <w:b/>
          <w:bCs/>
          <w:color w:val="FF0000"/>
          <w:spacing w:val="-3"/>
          <w:kern w:val="1"/>
        </w:rPr>
      </w:pPr>
      <w:r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 1. E-mail comments to </w:t>
      </w:r>
      <w:hyperlink r:id="rId7" w:history="1">
        <w:r w:rsidRPr="00CA6518">
          <w:rPr>
            <w:rStyle w:val="Hyperlink"/>
            <w:rFonts w:ascii="Arial-BoldMT" w:hAnsi="Arial-BoldMT" w:cs="Arial-BoldMT"/>
            <w:b/>
            <w:bCs/>
            <w:spacing w:val="-3"/>
            <w:kern w:val="1"/>
          </w:rPr>
          <w:t>publiccomments@charleston-sc.gov</w:t>
        </w:r>
      </w:hyperlink>
      <w:r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 </w:t>
      </w:r>
    </w:p>
    <w:p w:rsidR="00D74589" w:rsidRDefault="00D74589" w:rsidP="00D74589">
      <w:pPr>
        <w:widowControl w:val="0"/>
        <w:autoSpaceDE w:val="0"/>
        <w:autoSpaceDN w:val="0"/>
        <w:adjustRightInd w:val="0"/>
        <w:spacing w:after="240" w:line="276" w:lineRule="atLeast"/>
        <w:ind w:left="864" w:hanging="144"/>
        <w:jc w:val="both"/>
        <w:rPr>
          <w:rFonts w:ascii="Arial-BoldMT" w:hAnsi="Arial-BoldMT" w:cs="Arial-BoldMT"/>
          <w:b/>
          <w:bCs/>
          <w:color w:val="FF0000"/>
          <w:spacing w:val="-3"/>
          <w:kern w:val="1"/>
        </w:rPr>
      </w:pPr>
      <w:r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 2. Leave a voice mail at 843-579-6313</w:t>
      </w:r>
    </w:p>
    <w:p w:rsidR="00D74589" w:rsidRPr="00D74589" w:rsidRDefault="00D74589" w:rsidP="00D74589">
      <w:pPr>
        <w:widowControl w:val="0"/>
        <w:autoSpaceDE w:val="0"/>
        <w:autoSpaceDN w:val="0"/>
        <w:adjustRightInd w:val="0"/>
        <w:spacing w:after="240" w:line="276" w:lineRule="atLeast"/>
        <w:ind w:left="864" w:hanging="144"/>
        <w:jc w:val="both"/>
        <w:rPr>
          <w:rFonts w:ascii="Arial-BoldMT" w:hAnsi="Arial-BoldMT" w:cs="Arial-BoldMT"/>
          <w:b/>
          <w:bCs/>
          <w:color w:val="FF0000"/>
          <w:spacing w:val="-3"/>
          <w:kern w:val="1"/>
        </w:rPr>
      </w:pPr>
      <w:r>
        <w:rPr>
          <w:rFonts w:ascii="Arial-BoldMT" w:hAnsi="Arial-BoldMT" w:cs="Arial-BoldMT"/>
          <w:b/>
          <w:bCs/>
          <w:color w:val="FF0000"/>
          <w:spacing w:val="-3"/>
          <w:kern w:val="1"/>
        </w:rPr>
        <w:t xml:space="preserve"> 3. Mail comments to: Clerk of Council, 80 Broad Street, Charleston, SC 29401  </w:t>
      </w:r>
    </w:p>
    <w:p w:rsidR="00694228" w:rsidRDefault="00D74589" w:rsidP="00694228">
      <w:pPr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694228">
        <w:rPr>
          <w:rFonts w:ascii="Arial" w:hAnsi="Arial" w:cs="Arial"/>
        </w:rPr>
        <w:t>An Emergency O</w:t>
      </w:r>
      <w:r w:rsidR="00694228" w:rsidRPr="00694228">
        <w:rPr>
          <w:rFonts w:ascii="Arial" w:hAnsi="Arial" w:cs="Arial"/>
        </w:rPr>
        <w:t>rdinance</w:t>
      </w:r>
      <w:r w:rsidR="00694228">
        <w:rPr>
          <w:rFonts w:ascii="Arial" w:hAnsi="Arial" w:cs="Arial"/>
          <w:b/>
        </w:rPr>
        <w:t xml:space="preserve"> </w:t>
      </w:r>
      <w:r w:rsidR="00694228">
        <w:rPr>
          <w:rFonts w:ascii="Arial" w:hAnsi="Arial" w:cs="Arial"/>
        </w:rPr>
        <w:t>to amend Chapter 54 of the Code of the City of Charleston (Zoning O</w:t>
      </w:r>
      <w:r w:rsidR="00694228" w:rsidRPr="00694228">
        <w:rPr>
          <w:rFonts w:ascii="Arial" w:hAnsi="Arial" w:cs="Arial"/>
        </w:rPr>
        <w:t>rdinance) by addi</w:t>
      </w:r>
      <w:r w:rsidR="00694228">
        <w:rPr>
          <w:rFonts w:ascii="Arial" w:hAnsi="Arial" w:cs="Arial"/>
        </w:rPr>
        <w:t>ng a new Part 4 – Temporary Procedures for Public Hearings to Article 1 – General Provisions to implement Section 5 of Executive Order No. 2020-10, as extended by Executive O</w:t>
      </w:r>
      <w:r w:rsidR="00694228" w:rsidRPr="00694228">
        <w:rPr>
          <w:rFonts w:ascii="Arial" w:hAnsi="Arial" w:cs="Arial"/>
        </w:rPr>
        <w:t xml:space="preserve">rder 2020-15, by permitting public hearings on development </w:t>
      </w:r>
      <w:r w:rsidR="00694228" w:rsidRPr="00694228">
        <w:rPr>
          <w:rFonts w:ascii="Arial" w:hAnsi="Arial" w:cs="Arial"/>
        </w:rPr>
        <w:lastRenderedPageBreak/>
        <w:t>approvals before certai</w:t>
      </w:r>
      <w:r w:rsidR="00694228">
        <w:rPr>
          <w:rFonts w:ascii="Arial" w:hAnsi="Arial" w:cs="Arial"/>
        </w:rPr>
        <w:t>n public bodies of the C</w:t>
      </w:r>
      <w:r w:rsidR="00694228" w:rsidRPr="00694228">
        <w:rPr>
          <w:rFonts w:ascii="Arial" w:hAnsi="Arial" w:cs="Arial"/>
        </w:rPr>
        <w:t>ity to be held virtually or by remote or ot</w:t>
      </w:r>
      <w:r w:rsidR="00694228">
        <w:rPr>
          <w:rFonts w:ascii="Arial" w:hAnsi="Arial" w:cs="Arial"/>
        </w:rPr>
        <w:t>her alternative means, between April 6, 2020 and J</w:t>
      </w:r>
      <w:r w:rsidR="00694228" w:rsidRPr="00694228">
        <w:rPr>
          <w:rFonts w:ascii="Arial" w:hAnsi="Arial" w:cs="Arial"/>
        </w:rPr>
        <w:t>une 5, 2020.</w:t>
      </w:r>
    </w:p>
    <w:p w:rsidR="00694228" w:rsidRPr="00694228" w:rsidRDefault="00694228" w:rsidP="00694228">
      <w:pPr>
        <w:ind w:left="720" w:hanging="360"/>
        <w:jc w:val="both"/>
        <w:rPr>
          <w:rFonts w:ascii="Arial" w:hAnsi="Arial" w:cs="Arial"/>
          <w:b/>
        </w:rPr>
      </w:pPr>
    </w:p>
    <w:p w:rsidR="00CF4966" w:rsidRPr="003B1C33" w:rsidRDefault="00D74589" w:rsidP="00694228">
      <w:pPr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4228">
        <w:rPr>
          <w:rFonts w:ascii="Arial" w:hAnsi="Arial" w:cs="Arial"/>
        </w:rPr>
        <w:t>.</w:t>
      </w:r>
      <w:r w:rsidR="00694228">
        <w:rPr>
          <w:rFonts w:ascii="Arial" w:hAnsi="Arial" w:cs="Arial"/>
        </w:rPr>
        <w:tab/>
      </w:r>
      <w:r w:rsidR="009B4EFC" w:rsidRPr="003B1C33">
        <w:rPr>
          <w:rFonts w:ascii="Arial" w:hAnsi="Arial" w:cs="Arial"/>
        </w:rPr>
        <w:t xml:space="preserve">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C320B"/>
    <w:rsid w:val="000E7136"/>
    <w:rsid w:val="001223CF"/>
    <w:rsid w:val="003B1C33"/>
    <w:rsid w:val="004D69B9"/>
    <w:rsid w:val="004F7851"/>
    <w:rsid w:val="00591AB1"/>
    <w:rsid w:val="005B0EC4"/>
    <w:rsid w:val="005E0BCE"/>
    <w:rsid w:val="00694228"/>
    <w:rsid w:val="008744E3"/>
    <w:rsid w:val="009B4EFC"/>
    <w:rsid w:val="00A27132"/>
    <w:rsid w:val="00A86339"/>
    <w:rsid w:val="00B63A69"/>
    <w:rsid w:val="00C24281"/>
    <w:rsid w:val="00C76543"/>
    <w:rsid w:val="00CF4966"/>
    <w:rsid w:val="00D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3183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5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comments@charleston-s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9621-5B61-4DCE-9463-93957C33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6</cp:revision>
  <cp:lastPrinted>2020-03-31T18:52:00Z</cp:lastPrinted>
  <dcterms:created xsi:type="dcterms:W3CDTF">2020-03-31T17:50:00Z</dcterms:created>
  <dcterms:modified xsi:type="dcterms:W3CDTF">2020-03-31T19:02:00Z</dcterms:modified>
</cp:coreProperties>
</file>